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A6C9" w14:textId="3BA8F018" w:rsidR="00253BFB" w:rsidRDefault="00E55241">
      <w:r>
        <w:t>Allotment Security sub-committee meeting.</w:t>
      </w:r>
    </w:p>
    <w:p w14:paraId="5B0FA434" w14:textId="28AD1409" w:rsidR="00E55241" w:rsidRDefault="00E55241">
      <w:r>
        <w:t>Meeting held:  23/04/2022 at the Allotment Site</w:t>
      </w:r>
    </w:p>
    <w:p w14:paraId="12E65924" w14:textId="53F15B33" w:rsidR="00E55241" w:rsidRDefault="00E55241">
      <w:r>
        <w:t>Meeting opened: 10:00</w:t>
      </w:r>
    </w:p>
    <w:p w14:paraId="6D4491EF" w14:textId="1D3D85D9" w:rsidR="00E55241" w:rsidRDefault="00E55241">
      <w:r>
        <w:t>Meeting closed: 11:00</w:t>
      </w:r>
    </w:p>
    <w:p w14:paraId="5C449F1C" w14:textId="289AB699" w:rsidR="00E55241" w:rsidRDefault="00E55241">
      <w:r>
        <w:t>Present:</w:t>
      </w:r>
    </w:p>
    <w:p w14:paraId="525BC606" w14:textId="17B5D314" w:rsidR="00E55241" w:rsidRDefault="00E55241">
      <w:r>
        <w:t>Paul Warner</w:t>
      </w:r>
    </w:p>
    <w:p w14:paraId="356F5D7D" w14:textId="214C6BC3" w:rsidR="00E55241" w:rsidRDefault="00E55241">
      <w:r>
        <w:t>Christian Langlois</w:t>
      </w:r>
    </w:p>
    <w:p w14:paraId="0BCED56F" w14:textId="7990CBC5" w:rsidR="00E55241" w:rsidRDefault="003A3894">
      <w:r>
        <w:t>Caroline Bates</w:t>
      </w:r>
    </w:p>
    <w:p w14:paraId="1C69BDD8" w14:textId="3CACDFDF" w:rsidR="00E55241" w:rsidRDefault="00E55241">
      <w:r>
        <w:t>Leigh Colam</w:t>
      </w:r>
    </w:p>
    <w:tbl>
      <w:tblPr>
        <w:tblStyle w:val="TableGrid"/>
        <w:tblW w:w="9445" w:type="dxa"/>
        <w:tblLook w:val="04A0" w:firstRow="1" w:lastRow="0" w:firstColumn="1" w:lastColumn="0" w:noHBand="0" w:noVBand="1"/>
      </w:tblPr>
      <w:tblGrid>
        <w:gridCol w:w="625"/>
        <w:gridCol w:w="6"/>
        <w:gridCol w:w="7554"/>
        <w:gridCol w:w="1260"/>
      </w:tblGrid>
      <w:tr w:rsidR="00E55241" w14:paraId="30982A5D" w14:textId="77777777" w:rsidTr="00896F48">
        <w:tc>
          <w:tcPr>
            <w:tcW w:w="631" w:type="dxa"/>
            <w:gridSpan w:val="2"/>
          </w:tcPr>
          <w:p w14:paraId="4112DA86" w14:textId="74AA348B" w:rsidR="00E55241" w:rsidRDefault="00E55241">
            <w:r>
              <w:t>Item</w:t>
            </w:r>
          </w:p>
        </w:tc>
        <w:tc>
          <w:tcPr>
            <w:tcW w:w="7554" w:type="dxa"/>
          </w:tcPr>
          <w:p w14:paraId="0B562338" w14:textId="60F3AF57" w:rsidR="00E55241" w:rsidRDefault="00E55241">
            <w:r>
              <w:t>Topic</w:t>
            </w:r>
          </w:p>
        </w:tc>
        <w:tc>
          <w:tcPr>
            <w:tcW w:w="1260" w:type="dxa"/>
          </w:tcPr>
          <w:p w14:paraId="0291DB56" w14:textId="559A7C2F" w:rsidR="00E55241" w:rsidRDefault="00E55241">
            <w:r>
              <w:t>Status</w:t>
            </w:r>
          </w:p>
        </w:tc>
      </w:tr>
      <w:tr w:rsidR="00E55241" w14:paraId="301D473B" w14:textId="77777777" w:rsidTr="00896F48">
        <w:tc>
          <w:tcPr>
            <w:tcW w:w="631" w:type="dxa"/>
            <w:gridSpan w:val="2"/>
          </w:tcPr>
          <w:p w14:paraId="589E0D80" w14:textId="6D09BD29" w:rsidR="00E55241" w:rsidRDefault="00896F48">
            <w:r>
              <w:t>2.1</w:t>
            </w:r>
          </w:p>
        </w:tc>
        <w:tc>
          <w:tcPr>
            <w:tcW w:w="7554" w:type="dxa"/>
          </w:tcPr>
          <w:p w14:paraId="4278BE91" w14:textId="69599184" w:rsidR="00E55241" w:rsidRDefault="00896F48">
            <w:r>
              <w:t>The minutes of the last minute were agreed. All items raised at the last meeting were closed. The Security Committee would like to express thanks to Paul Warner for his efforts in rigging the dummy security camera and displaying the various signage around the site.</w:t>
            </w:r>
          </w:p>
        </w:tc>
        <w:tc>
          <w:tcPr>
            <w:tcW w:w="1260" w:type="dxa"/>
          </w:tcPr>
          <w:p w14:paraId="2D339D10" w14:textId="2E09A02B" w:rsidR="00E55241" w:rsidRDefault="00C946B2">
            <w:r>
              <w:t>Closed</w:t>
            </w:r>
          </w:p>
        </w:tc>
      </w:tr>
      <w:tr w:rsidR="00E55241" w14:paraId="42ED93C5" w14:textId="77777777" w:rsidTr="00896F48">
        <w:tc>
          <w:tcPr>
            <w:tcW w:w="631" w:type="dxa"/>
            <w:gridSpan w:val="2"/>
          </w:tcPr>
          <w:p w14:paraId="6E4262CB" w14:textId="7D342AB3" w:rsidR="00E55241" w:rsidRDefault="00896F48">
            <w:r>
              <w:t>2.2</w:t>
            </w:r>
          </w:p>
        </w:tc>
        <w:tc>
          <w:tcPr>
            <w:tcW w:w="7554" w:type="dxa"/>
          </w:tcPr>
          <w:p w14:paraId="1564312B" w14:textId="6F255733" w:rsidR="00E55241" w:rsidRDefault="003A3894">
            <w:r>
              <w:t>Caroline Bates</w:t>
            </w:r>
            <w:r w:rsidR="00896F48">
              <w:t xml:space="preserve"> gave an overview of the situation regarding funding for security issues. In brief, £500 </w:t>
            </w:r>
            <w:r w:rsidR="008C4AF0">
              <w:t xml:space="preserve">(maximum available) </w:t>
            </w:r>
            <w:r w:rsidR="00896F48">
              <w:t>has been pledged from the Parish Council</w:t>
            </w:r>
            <w:r w:rsidR="008C4AF0">
              <w:t>. It is likely that a further £500 will be available from the Town Council.</w:t>
            </w:r>
          </w:p>
          <w:p w14:paraId="03D50714" w14:textId="2F326B89" w:rsidR="008C4AF0" w:rsidRDefault="008C4AF0">
            <w:r>
              <w:t>Other avenues for fund raising would be via the allotment committee and allotment site holders, eg sponsored bbq on the allotment site.</w:t>
            </w:r>
            <w:r w:rsidR="002C692C">
              <w:t xml:space="preserve"> It was felt that these avenues should be followed before a move towards say, crowd funding.</w:t>
            </w:r>
          </w:p>
        </w:tc>
        <w:tc>
          <w:tcPr>
            <w:tcW w:w="1260" w:type="dxa"/>
          </w:tcPr>
          <w:p w14:paraId="1E7D2B29" w14:textId="5B88614B" w:rsidR="00E55241" w:rsidRDefault="00C946B2">
            <w:r>
              <w:t>Open</w:t>
            </w:r>
          </w:p>
        </w:tc>
      </w:tr>
      <w:tr w:rsidR="00E55241" w14:paraId="22B8D51C" w14:textId="77777777" w:rsidTr="00896F48">
        <w:tc>
          <w:tcPr>
            <w:tcW w:w="631" w:type="dxa"/>
            <w:gridSpan w:val="2"/>
          </w:tcPr>
          <w:p w14:paraId="2F4AB82C" w14:textId="4DC20FE2" w:rsidR="00E55241" w:rsidRDefault="008C4AF0">
            <w:r>
              <w:t>2.3</w:t>
            </w:r>
          </w:p>
        </w:tc>
        <w:tc>
          <w:tcPr>
            <w:tcW w:w="7554" w:type="dxa"/>
          </w:tcPr>
          <w:p w14:paraId="620049F3" w14:textId="48CC7296" w:rsidR="00E55241" w:rsidRDefault="008C4AF0">
            <w:r>
              <w:t>Paul Warner gave an overview on security option</w:t>
            </w:r>
            <w:r w:rsidR="004A4296">
              <w:t xml:space="preserve">s </w:t>
            </w:r>
            <w:r>
              <w:t>available.</w:t>
            </w:r>
            <w:r w:rsidR="004A4296">
              <w:t xml:space="preserve"> In brief, a professional installation of security cameras</w:t>
            </w:r>
            <w:r w:rsidR="000559A0">
              <w:t xml:space="preserve"> (4G with solar power)</w:t>
            </w:r>
            <w:r w:rsidR="004A4296">
              <w:t>, one quote received is for approximately £1600. Alternatively a self fitted solution at approximately £400</w:t>
            </w:r>
            <w:r w:rsidR="000559A0">
              <w:t xml:space="preserve"> (again, 4G with solar power)</w:t>
            </w:r>
            <w:r w:rsidR="004A4296">
              <w:t>.</w:t>
            </w:r>
          </w:p>
          <w:p w14:paraId="60882E06" w14:textId="2215C214" w:rsidR="004A4296" w:rsidRDefault="004A4296">
            <w:r>
              <w:t>Other possibilities include purchase of wildlife cameras for individual allotment holders to install on their own allotments.</w:t>
            </w:r>
            <w:r w:rsidR="000559A0">
              <w:t xml:space="preserve"> Installation of additional dummy cameras.</w:t>
            </w:r>
          </w:p>
        </w:tc>
        <w:tc>
          <w:tcPr>
            <w:tcW w:w="1260" w:type="dxa"/>
          </w:tcPr>
          <w:p w14:paraId="635A854D" w14:textId="4A02AD44" w:rsidR="00E55241" w:rsidRDefault="00C946B2">
            <w:r>
              <w:t>Open</w:t>
            </w:r>
          </w:p>
        </w:tc>
      </w:tr>
      <w:tr w:rsidR="004A4296" w14:paraId="523CC4D0" w14:textId="77777777" w:rsidTr="00896F48">
        <w:tc>
          <w:tcPr>
            <w:tcW w:w="631" w:type="dxa"/>
            <w:gridSpan w:val="2"/>
          </w:tcPr>
          <w:p w14:paraId="103EDD10" w14:textId="2D14260E" w:rsidR="004A4296" w:rsidRDefault="004A4296">
            <w:r>
              <w:t>2.4</w:t>
            </w:r>
          </w:p>
        </w:tc>
        <w:tc>
          <w:tcPr>
            <w:tcW w:w="7554" w:type="dxa"/>
          </w:tcPr>
          <w:p w14:paraId="56B372D9" w14:textId="0C6E25DF" w:rsidR="004A4296" w:rsidRDefault="004A4296">
            <w:r>
              <w:t xml:space="preserve">It was felt that the sub-committee should pass </w:t>
            </w:r>
            <w:r w:rsidR="002C692C">
              <w:t>their</w:t>
            </w:r>
            <w:r>
              <w:t xml:space="preserve"> findings to the allotment committee</w:t>
            </w:r>
            <w:r w:rsidR="00514349">
              <w:t xml:space="preserve"> </w:t>
            </w:r>
            <w:r w:rsidR="002C692C">
              <w:t>(finance)</w:t>
            </w:r>
            <w:r w:rsidR="00816161">
              <w:t xml:space="preserve"> regarding funding</w:t>
            </w:r>
            <w:r w:rsidR="002C692C">
              <w:t>. A decision could then be made which route should be followed, ie a professional installation of security cameras, a self installed camera or purchase and supply of wildlife cameras.</w:t>
            </w:r>
            <w:r w:rsidR="00B40B80">
              <w:t xml:space="preserve"> If required, how to raise additional funds.</w:t>
            </w:r>
          </w:p>
        </w:tc>
        <w:tc>
          <w:tcPr>
            <w:tcW w:w="1260" w:type="dxa"/>
          </w:tcPr>
          <w:p w14:paraId="3D49C5F9" w14:textId="5A6C3FA8" w:rsidR="004A4296" w:rsidRDefault="00C946B2">
            <w:r>
              <w:t>Open</w:t>
            </w:r>
          </w:p>
        </w:tc>
      </w:tr>
      <w:tr w:rsidR="004A4296" w14:paraId="2C8FB1FF" w14:textId="77777777" w:rsidTr="00896F48">
        <w:tc>
          <w:tcPr>
            <w:tcW w:w="631" w:type="dxa"/>
            <w:gridSpan w:val="2"/>
          </w:tcPr>
          <w:p w14:paraId="005733DC" w14:textId="6F822F43" w:rsidR="004A4296" w:rsidRDefault="002C692C">
            <w:r>
              <w:t>2.5</w:t>
            </w:r>
          </w:p>
        </w:tc>
        <w:tc>
          <w:tcPr>
            <w:tcW w:w="7554" w:type="dxa"/>
          </w:tcPr>
          <w:p w14:paraId="2C6D3FA9" w14:textId="670781C0" w:rsidR="004A4296" w:rsidRDefault="000559A0">
            <w:r>
              <w:t xml:space="preserve">The security sub-committee favour the security camera option as this provides deterrence and the possibility of detection (evidence gathering) should there be further significant vandalism inflicted on the allotments. Whilst the wildlife cameras are a worthy </w:t>
            </w:r>
            <w:r w:rsidR="00B40B80">
              <w:t xml:space="preserve">and cheap </w:t>
            </w:r>
            <w:r>
              <w:t>option this</w:t>
            </w:r>
            <w:r w:rsidR="00B40B80">
              <w:t xml:space="preserve"> would involve individual allotment holders taking responsibility for operating the system eg. Downloading and checking images which can be time consuming.</w:t>
            </w:r>
          </w:p>
        </w:tc>
        <w:tc>
          <w:tcPr>
            <w:tcW w:w="1260" w:type="dxa"/>
          </w:tcPr>
          <w:p w14:paraId="76300DD6" w14:textId="57AADE36" w:rsidR="004A4296" w:rsidRDefault="00B40B80">
            <w:r>
              <w:t>Open</w:t>
            </w:r>
          </w:p>
        </w:tc>
      </w:tr>
      <w:tr w:rsidR="00514349" w14:paraId="17C58CEB" w14:textId="77777777" w:rsidTr="00514349">
        <w:tc>
          <w:tcPr>
            <w:tcW w:w="625" w:type="dxa"/>
          </w:tcPr>
          <w:p w14:paraId="12B65738" w14:textId="6799A4CB" w:rsidR="00514349" w:rsidRDefault="00514349">
            <w:r>
              <w:t>2.6</w:t>
            </w:r>
          </w:p>
        </w:tc>
        <w:tc>
          <w:tcPr>
            <w:tcW w:w="7560" w:type="dxa"/>
            <w:gridSpan w:val="2"/>
          </w:tcPr>
          <w:p w14:paraId="783CBFC7" w14:textId="06F948EB" w:rsidR="00514349" w:rsidRDefault="00514349">
            <w:r>
              <w:t>The security sub-committee will present these minutes for consideration at the next possible opportunity to the allotment committee and will await advice on when a meeting can be arranged.</w:t>
            </w:r>
          </w:p>
        </w:tc>
        <w:tc>
          <w:tcPr>
            <w:tcW w:w="1260" w:type="dxa"/>
          </w:tcPr>
          <w:p w14:paraId="4D963D96" w14:textId="2667643D" w:rsidR="00514349" w:rsidRDefault="00514349">
            <w:r>
              <w:t>Open</w:t>
            </w:r>
          </w:p>
        </w:tc>
      </w:tr>
    </w:tbl>
    <w:p w14:paraId="373F64FE" w14:textId="77777777" w:rsidR="00E55241" w:rsidRDefault="00E55241"/>
    <w:sectPr w:rsidR="00E55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C9"/>
    <w:rsid w:val="0001591C"/>
    <w:rsid w:val="000559A0"/>
    <w:rsid w:val="000F46BE"/>
    <w:rsid w:val="00253BFB"/>
    <w:rsid w:val="002C692C"/>
    <w:rsid w:val="003A3894"/>
    <w:rsid w:val="004A4296"/>
    <w:rsid w:val="00514349"/>
    <w:rsid w:val="00816161"/>
    <w:rsid w:val="00896F48"/>
    <w:rsid w:val="008C4AF0"/>
    <w:rsid w:val="00A82B23"/>
    <w:rsid w:val="00B40B80"/>
    <w:rsid w:val="00C946B2"/>
    <w:rsid w:val="00E55241"/>
    <w:rsid w:val="00F3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76D2"/>
  <w15:chartTrackingRefBased/>
  <w15:docId w15:val="{E8956474-49C2-4EE5-98A1-292D6341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haywood</dc:creator>
  <cp:keywords/>
  <dc:description/>
  <cp:lastModifiedBy>elliot haywood</cp:lastModifiedBy>
  <cp:revision>8</cp:revision>
  <dcterms:created xsi:type="dcterms:W3CDTF">2022-04-23T11:23:00Z</dcterms:created>
  <dcterms:modified xsi:type="dcterms:W3CDTF">2022-04-25T13:36:00Z</dcterms:modified>
</cp:coreProperties>
</file>